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4CA47A28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 xml:space="preserve">o procedimento a que se referem </w:t>
      </w:r>
      <w:r w:rsidR="00185510" w:rsidRPr="00911B6B">
        <w:rPr>
          <w:color w:val="335B4A"/>
          <w:sz w:val="20"/>
          <w:szCs w:val="20"/>
        </w:rPr>
        <w:t>às</w:t>
      </w:r>
      <w:r w:rsidRPr="00911B6B">
        <w:rPr>
          <w:color w:val="335B4A"/>
          <w:sz w:val="20"/>
          <w:szCs w:val="20"/>
        </w:rPr>
        <w:t xml:space="preserve">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EDEBC" w14:textId="77777777" w:rsidR="005E5BC6" w:rsidRDefault="005E5BC6" w:rsidP="009730D1">
      <w:r>
        <w:separator/>
      </w:r>
    </w:p>
  </w:endnote>
  <w:endnote w:type="continuationSeparator" w:id="0">
    <w:p w14:paraId="2A3D842B" w14:textId="77777777" w:rsidR="005E5BC6" w:rsidRDefault="005E5BC6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 w:rsidR="004662A6" w:rsidRPr="004662A6">
      <w:rPr>
        <w:noProof/>
      </w:rPr>
      <w:t>1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63E8B" w14:textId="77777777" w:rsidR="005E5BC6" w:rsidRDefault="005E5BC6" w:rsidP="009730D1">
      <w:r>
        <w:separator/>
      </w:r>
    </w:p>
  </w:footnote>
  <w:footnote w:type="continuationSeparator" w:id="0">
    <w:p w14:paraId="7F5209BE" w14:textId="77777777" w:rsidR="005E5BC6" w:rsidRDefault="005E5BC6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169DF2E4" w:rsidR="000A6204" w:rsidRDefault="00CC6FE1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rFonts w:ascii="Arial" w:hAnsi="Arial" w:cs="Arial"/>
        <w:b w:val="0"/>
        <w:bCs/>
        <w:noProof/>
      </w:rPr>
      <w:drawing>
        <wp:anchor distT="0" distB="0" distL="114300" distR="114300" simplePos="0" relativeHeight="251661312" behindDoc="1" locked="0" layoutInCell="1" allowOverlap="1" wp14:anchorId="1BF096A5" wp14:editId="447BC708">
          <wp:simplePos x="0" y="0"/>
          <wp:positionH relativeFrom="column">
            <wp:posOffset>-734695</wp:posOffset>
          </wp:positionH>
          <wp:positionV relativeFrom="paragraph">
            <wp:posOffset>-290830</wp:posOffset>
          </wp:positionV>
          <wp:extent cx="526415" cy="526415"/>
          <wp:effectExtent l="0" t="0" r="6985" b="6985"/>
          <wp:wrapTight wrapText="bothSides">
            <wp:wrapPolygon edited="0">
              <wp:start x="0" y="0"/>
              <wp:lineTo x="0" y="21105"/>
              <wp:lineTo x="21105" y="21105"/>
              <wp:lineTo x="21105" y="0"/>
              <wp:lineTo x="0" y="0"/>
            </wp:wrapPolygon>
          </wp:wrapTight>
          <wp:docPr id="5959458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079856" name="Imagem 15340798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6415" cy="526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3450F30B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618636A9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618636A9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78125105">
    <w:abstractNumId w:val="0"/>
  </w:num>
  <w:num w:numId="2" w16cid:durableId="2040010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85510"/>
    <w:rsid w:val="001B4C1C"/>
    <w:rsid w:val="002C67AF"/>
    <w:rsid w:val="003528A0"/>
    <w:rsid w:val="00372913"/>
    <w:rsid w:val="003C1B04"/>
    <w:rsid w:val="00430FE3"/>
    <w:rsid w:val="004320F0"/>
    <w:rsid w:val="004322D3"/>
    <w:rsid w:val="0044709B"/>
    <w:rsid w:val="004662A6"/>
    <w:rsid w:val="005011E6"/>
    <w:rsid w:val="00517292"/>
    <w:rsid w:val="00526A8D"/>
    <w:rsid w:val="00581B73"/>
    <w:rsid w:val="00590F1E"/>
    <w:rsid w:val="005C2300"/>
    <w:rsid w:val="005E5BC6"/>
    <w:rsid w:val="0061539C"/>
    <w:rsid w:val="00645819"/>
    <w:rsid w:val="007300CE"/>
    <w:rsid w:val="00731B92"/>
    <w:rsid w:val="00785D12"/>
    <w:rsid w:val="007B3A76"/>
    <w:rsid w:val="00803465"/>
    <w:rsid w:val="00804652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C6FE1"/>
    <w:rsid w:val="00CE5FBA"/>
    <w:rsid w:val="00DA75A6"/>
    <w:rsid w:val="00DB3B94"/>
    <w:rsid w:val="00E144B0"/>
    <w:rsid w:val="00F05DC9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docId w15:val="{EDBA4F0D-79F8-4774-8FAF-3DC74005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E44B8-53A0-43E5-BEF8-7C48C530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Pereira Nunes</dc:creator>
  <cp:lastModifiedBy>Débora Faria</cp:lastModifiedBy>
  <cp:revision>7</cp:revision>
  <dcterms:created xsi:type="dcterms:W3CDTF">2021-08-05T17:25:00Z</dcterms:created>
  <dcterms:modified xsi:type="dcterms:W3CDTF">2026-07-21T14:05:00Z</dcterms:modified>
</cp:coreProperties>
</file>